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25" w:rsidRPr="0069345E" w:rsidRDefault="00EE0325" w:rsidP="00EE0325">
      <w:pPr>
        <w:rPr>
          <w:rFonts w:ascii="Times New Roman" w:hAnsi="Times New Roman" w:cs="Times New Roman"/>
          <w:b/>
          <w:sz w:val="26"/>
          <w:szCs w:val="26"/>
          <w:lang w:val="en-GB"/>
        </w:rPr>
      </w:pPr>
      <w:r w:rsidRPr="0069345E">
        <w:rPr>
          <w:rFonts w:ascii="Times New Roman" w:hAnsi="Times New Roman" w:cs="Times New Roman"/>
          <w:b/>
          <w:sz w:val="26"/>
          <w:szCs w:val="26"/>
          <w:lang w:val="en-GB"/>
        </w:rPr>
        <w:t>Sở</w:t>
      </w:r>
      <w:r w:rsidR="008951BB" w:rsidRPr="0069345E">
        <w:rPr>
          <w:rFonts w:ascii="Times New Roman" w:hAnsi="Times New Roman" w:cs="Times New Roman"/>
          <w:b/>
          <w:sz w:val="26"/>
          <w:szCs w:val="26"/>
          <w:lang w:val="en-GB"/>
        </w:rPr>
        <w:t xml:space="preserve"> GD&amp;</w:t>
      </w:r>
      <w:r w:rsidRPr="0069345E">
        <w:rPr>
          <w:rFonts w:ascii="Times New Roman" w:hAnsi="Times New Roman" w:cs="Times New Roman"/>
          <w:b/>
          <w:sz w:val="26"/>
          <w:szCs w:val="26"/>
          <w:lang w:val="en-GB"/>
        </w:rPr>
        <w:t>ĐT TP. Hồ Chí Minh</w:t>
      </w:r>
    </w:p>
    <w:p w:rsidR="00A335BA" w:rsidRPr="0069345E" w:rsidRDefault="00EE0325" w:rsidP="00EE0325">
      <w:pPr>
        <w:rPr>
          <w:rFonts w:ascii="Times New Roman" w:hAnsi="Times New Roman" w:cs="Times New Roman"/>
          <w:b/>
          <w:sz w:val="26"/>
          <w:szCs w:val="26"/>
          <w:lang w:val="en-GB"/>
        </w:rPr>
      </w:pPr>
      <w:r w:rsidRPr="0069345E">
        <w:rPr>
          <w:rFonts w:ascii="Times New Roman" w:hAnsi="Times New Roman" w:cs="Times New Roman"/>
          <w:b/>
          <w:sz w:val="26"/>
          <w:szCs w:val="26"/>
          <w:lang w:val="en-GB"/>
        </w:rPr>
        <w:t>Trường THPT Trần Văn Giàu</w:t>
      </w:r>
    </w:p>
    <w:p w:rsidR="00EE0325" w:rsidRPr="0069345E" w:rsidRDefault="00EE0325" w:rsidP="0089295A">
      <w:pPr>
        <w:rPr>
          <w:rFonts w:ascii="Times New Roman" w:hAnsi="Times New Roman" w:cs="Times New Roman"/>
          <w:b/>
          <w:sz w:val="26"/>
          <w:szCs w:val="26"/>
          <w:lang w:val="en-GB"/>
        </w:rPr>
      </w:pPr>
      <w:r w:rsidRPr="0069345E">
        <w:rPr>
          <w:rFonts w:ascii="Times New Roman" w:hAnsi="Times New Roman" w:cs="Times New Roman"/>
          <w:b/>
          <w:sz w:val="26"/>
          <w:szCs w:val="26"/>
          <w:lang w:val="en-GB"/>
        </w:rPr>
        <w:t xml:space="preserve">        Tổ Ngữ Văn</w:t>
      </w:r>
    </w:p>
    <w:p w:rsidR="00F2669C" w:rsidRPr="0069345E" w:rsidRDefault="00F2669C" w:rsidP="00F2669C">
      <w:pPr>
        <w:jc w:val="center"/>
        <w:rPr>
          <w:rFonts w:ascii="Times New Roman" w:hAnsi="Times New Roman" w:cs="Times New Roman"/>
          <w:b/>
          <w:sz w:val="26"/>
          <w:szCs w:val="26"/>
          <w:lang w:val="en-GB"/>
        </w:rPr>
      </w:pPr>
      <w:r w:rsidRPr="0069345E">
        <w:rPr>
          <w:rFonts w:ascii="Times New Roman" w:hAnsi="Times New Roman" w:cs="Times New Roman"/>
          <w:b/>
          <w:sz w:val="26"/>
          <w:szCs w:val="26"/>
          <w:lang w:val="en-GB"/>
        </w:rPr>
        <w:t>KẾ HOẠCH HỌC TẬP MÔN NGỮ</w:t>
      </w:r>
      <w:r w:rsidR="004F099F" w:rsidRPr="0069345E">
        <w:rPr>
          <w:rFonts w:ascii="Times New Roman" w:hAnsi="Times New Roman" w:cs="Times New Roman"/>
          <w:b/>
          <w:sz w:val="26"/>
          <w:szCs w:val="26"/>
          <w:lang w:val="en-GB"/>
        </w:rPr>
        <w:t xml:space="preserve"> VĂN 12 (BAN CƠ BẢN</w:t>
      </w:r>
      <w:r w:rsidR="0089295A" w:rsidRPr="0069345E">
        <w:rPr>
          <w:rFonts w:ascii="Times New Roman" w:hAnsi="Times New Roman" w:cs="Times New Roman"/>
          <w:b/>
          <w:sz w:val="26"/>
          <w:szCs w:val="26"/>
          <w:lang w:val="en-GB"/>
        </w:rPr>
        <w:t>)</w:t>
      </w:r>
    </w:p>
    <w:p w:rsidR="00F2669C" w:rsidRDefault="00F2669C" w:rsidP="00F2669C">
      <w:pPr>
        <w:jc w:val="center"/>
        <w:rPr>
          <w:rFonts w:ascii="Times New Roman" w:hAnsi="Times New Roman" w:cs="Times New Roman"/>
          <w:b/>
          <w:sz w:val="26"/>
          <w:szCs w:val="26"/>
          <w:lang w:val="en-GB"/>
        </w:rPr>
      </w:pPr>
      <w:r w:rsidRPr="0069345E">
        <w:rPr>
          <w:rFonts w:ascii="Times New Roman" w:hAnsi="Times New Roman" w:cs="Times New Roman"/>
          <w:b/>
          <w:sz w:val="26"/>
          <w:szCs w:val="26"/>
          <w:lang w:val="en-GB"/>
        </w:rPr>
        <w:t>TUẦ</w:t>
      </w:r>
      <w:r w:rsidR="00C86950">
        <w:rPr>
          <w:rFonts w:ascii="Times New Roman" w:hAnsi="Times New Roman" w:cs="Times New Roman"/>
          <w:b/>
          <w:sz w:val="26"/>
          <w:szCs w:val="26"/>
          <w:lang w:val="en-GB"/>
        </w:rPr>
        <w:t>N 29</w:t>
      </w:r>
      <w:r w:rsidR="005700A5">
        <w:rPr>
          <w:rFonts w:ascii="Times New Roman" w:hAnsi="Times New Roman" w:cs="Times New Roman"/>
          <w:b/>
          <w:sz w:val="26"/>
          <w:szCs w:val="26"/>
          <w:lang w:val="en-GB"/>
        </w:rPr>
        <w:t xml:space="preserve"> </w:t>
      </w:r>
      <w:r w:rsidRPr="0069345E">
        <w:rPr>
          <w:rFonts w:ascii="Times New Roman" w:hAnsi="Times New Roman" w:cs="Times New Roman"/>
          <w:b/>
          <w:sz w:val="26"/>
          <w:szCs w:val="26"/>
          <w:lang w:val="en-GB"/>
        </w:rPr>
        <w:t>TỪ</w:t>
      </w:r>
      <w:r w:rsidR="00C86950">
        <w:rPr>
          <w:rFonts w:ascii="Times New Roman" w:hAnsi="Times New Roman" w:cs="Times New Roman"/>
          <w:b/>
          <w:sz w:val="26"/>
          <w:szCs w:val="26"/>
          <w:lang w:val="en-GB"/>
        </w:rPr>
        <w:t xml:space="preserve"> 6.4</w:t>
      </w:r>
      <w:r w:rsidRPr="0069345E">
        <w:rPr>
          <w:rFonts w:ascii="Times New Roman" w:hAnsi="Times New Roman" w:cs="Times New Roman"/>
          <w:b/>
          <w:sz w:val="26"/>
          <w:szCs w:val="26"/>
          <w:lang w:val="en-GB"/>
        </w:rPr>
        <w:t xml:space="preserve"> ĐẾ</w:t>
      </w:r>
      <w:r w:rsidR="00C86950">
        <w:rPr>
          <w:rFonts w:ascii="Times New Roman" w:hAnsi="Times New Roman" w:cs="Times New Roman"/>
          <w:b/>
          <w:sz w:val="26"/>
          <w:szCs w:val="26"/>
          <w:lang w:val="en-GB"/>
        </w:rPr>
        <w:t xml:space="preserve">N 11.4. </w:t>
      </w:r>
      <w:r w:rsidRPr="0069345E">
        <w:rPr>
          <w:rFonts w:ascii="Times New Roman" w:hAnsi="Times New Roman" w:cs="Times New Roman"/>
          <w:b/>
          <w:sz w:val="26"/>
          <w:szCs w:val="26"/>
          <w:lang w:val="en-GB"/>
        </w:rPr>
        <w:t>2020</w:t>
      </w:r>
    </w:p>
    <w:p w:rsidR="000E1927" w:rsidRPr="00AB0DE2" w:rsidRDefault="000E1927" w:rsidP="00AB0DE2">
      <w:pPr>
        <w:tabs>
          <w:tab w:val="left" w:pos="6435"/>
        </w:tabs>
        <w:rPr>
          <w:rFonts w:ascii="Times New Roman" w:hAnsi="Times New Roman" w:cs="Times New Roman"/>
          <w:b/>
          <w:color w:val="000000" w:themeColor="text1"/>
          <w:sz w:val="28"/>
          <w:szCs w:val="24"/>
          <w:lang w:val="it-IT"/>
        </w:rPr>
      </w:pPr>
      <w:r w:rsidRPr="000E1927">
        <w:rPr>
          <w:rFonts w:ascii="Times New Roman" w:hAnsi="Times New Roman" w:cs="Times New Roman"/>
          <w:b/>
          <w:color w:val="000000" w:themeColor="text1"/>
          <w:sz w:val="28"/>
          <w:szCs w:val="24"/>
          <w:lang w:val="it-IT"/>
        </w:rPr>
        <w:t xml:space="preserve">HS học bài trên cơ sở giảm tải chương trình của Bộ giáo dục và đào tạo. Tuần này HS </w:t>
      </w:r>
      <w:r w:rsidR="00AB0DE2">
        <w:rPr>
          <w:rFonts w:ascii="Times New Roman" w:hAnsi="Times New Roman" w:cs="Times New Roman"/>
          <w:b/>
          <w:color w:val="000000" w:themeColor="text1"/>
          <w:sz w:val="28"/>
          <w:szCs w:val="24"/>
          <w:lang w:val="it-IT"/>
        </w:rPr>
        <w:t xml:space="preserve">ôn tập tác phẩm </w:t>
      </w:r>
      <w:r w:rsidR="00AB0DE2" w:rsidRPr="00AB0DE2">
        <w:rPr>
          <w:rFonts w:ascii="Times New Roman" w:hAnsi="Times New Roman" w:cs="Times New Roman"/>
          <w:b/>
          <w:i/>
          <w:color w:val="000000" w:themeColor="text1"/>
          <w:sz w:val="28"/>
          <w:szCs w:val="24"/>
          <w:lang w:val="it-IT"/>
        </w:rPr>
        <w:t>Chiếc thuyền ngoài xa</w:t>
      </w:r>
      <w:r w:rsidR="00AB0DE2">
        <w:rPr>
          <w:rFonts w:ascii="Times New Roman" w:hAnsi="Times New Roman" w:cs="Times New Roman"/>
          <w:b/>
          <w:color w:val="000000" w:themeColor="text1"/>
          <w:sz w:val="28"/>
          <w:szCs w:val="24"/>
          <w:lang w:val="it-IT"/>
        </w:rPr>
        <w:t xml:space="preserve"> của Nguyễn Minh Châu.</w:t>
      </w:r>
    </w:p>
    <w:tbl>
      <w:tblPr>
        <w:tblStyle w:val="TableGrid"/>
        <w:tblW w:w="14310" w:type="dxa"/>
        <w:tblInd w:w="-612" w:type="dxa"/>
        <w:tblLayout w:type="fixed"/>
        <w:tblLook w:val="04A0" w:firstRow="1" w:lastRow="0" w:firstColumn="1" w:lastColumn="0" w:noHBand="0" w:noVBand="1"/>
      </w:tblPr>
      <w:tblGrid>
        <w:gridCol w:w="2070"/>
        <w:gridCol w:w="10620"/>
        <w:gridCol w:w="1620"/>
      </w:tblGrid>
      <w:tr w:rsidR="00AB0DE2" w:rsidRPr="0069345E" w:rsidTr="00AB0DE2">
        <w:tc>
          <w:tcPr>
            <w:tcW w:w="2070" w:type="dxa"/>
          </w:tcPr>
          <w:p w:rsidR="00AB0DE2" w:rsidRPr="0069345E" w:rsidRDefault="00AB0DE2" w:rsidP="009A67A9">
            <w:pPr>
              <w:jc w:val="center"/>
              <w:rPr>
                <w:rFonts w:ascii="Times New Roman" w:hAnsi="Times New Roman" w:cs="Times New Roman"/>
                <w:b/>
                <w:sz w:val="26"/>
                <w:szCs w:val="26"/>
                <w:lang w:val="en-GB"/>
              </w:rPr>
            </w:pPr>
            <w:r w:rsidRPr="0069345E">
              <w:rPr>
                <w:rFonts w:ascii="Times New Roman" w:hAnsi="Times New Roman" w:cs="Times New Roman"/>
                <w:b/>
                <w:sz w:val="26"/>
                <w:szCs w:val="26"/>
                <w:lang w:val="en-GB"/>
              </w:rPr>
              <w:t>ĐƠN VỊ KIẾN THỨC</w:t>
            </w:r>
          </w:p>
        </w:tc>
        <w:tc>
          <w:tcPr>
            <w:tcW w:w="10620" w:type="dxa"/>
          </w:tcPr>
          <w:p w:rsidR="00AB0DE2" w:rsidRPr="0069345E" w:rsidRDefault="00AB0DE2" w:rsidP="009A67A9">
            <w:pPr>
              <w:jc w:val="center"/>
              <w:rPr>
                <w:rFonts w:ascii="Times New Roman" w:hAnsi="Times New Roman" w:cs="Times New Roman"/>
                <w:b/>
                <w:sz w:val="26"/>
                <w:szCs w:val="26"/>
                <w:lang w:val="en-GB"/>
              </w:rPr>
            </w:pPr>
            <w:r w:rsidRPr="0069345E">
              <w:rPr>
                <w:rFonts w:ascii="Times New Roman" w:hAnsi="Times New Roman" w:cs="Times New Roman"/>
                <w:b/>
                <w:sz w:val="26"/>
                <w:szCs w:val="26"/>
                <w:lang w:val="en-GB"/>
              </w:rPr>
              <w:t>NỘI DUNG CẦN ĐẠT</w:t>
            </w:r>
          </w:p>
        </w:tc>
        <w:tc>
          <w:tcPr>
            <w:tcW w:w="1620" w:type="dxa"/>
          </w:tcPr>
          <w:p w:rsidR="00AB0DE2" w:rsidRPr="0069345E" w:rsidRDefault="00AB0DE2" w:rsidP="009A67A9">
            <w:pPr>
              <w:jc w:val="center"/>
              <w:rPr>
                <w:rFonts w:ascii="Times New Roman" w:hAnsi="Times New Roman" w:cs="Times New Roman"/>
                <w:b/>
                <w:sz w:val="26"/>
                <w:szCs w:val="26"/>
                <w:lang w:val="en-GB"/>
              </w:rPr>
            </w:pPr>
            <w:r w:rsidRPr="0069345E">
              <w:rPr>
                <w:rFonts w:ascii="Times New Roman" w:hAnsi="Times New Roman" w:cs="Times New Roman"/>
                <w:b/>
                <w:sz w:val="26"/>
                <w:szCs w:val="26"/>
                <w:lang w:val="en-GB"/>
              </w:rPr>
              <w:t>GHI CHÚ</w:t>
            </w:r>
          </w:p>
        </w:tc>
      </w:tr>
      <w:tr w:rsidR="00AB0DE2" w:rsidRPr="0069345E" w:rsidTr="00AB0DE2">
        <w:trPr>
          <w:trHeight w:val="440"/>
        </w:trPr>
        <w:tc>
          <w:tcPr>
            <w:tcW w:w="2070" w:type="dxa"/>
          </w:tcPr>
          <w:p w:rsidR="00AB0DE2" w:rsidRPr="0069345E" w:rsidRDefault="000414FF" w:rsidP="00AE6B1E">
            <w:pPr>
              <w:rPr>
                <w:rFonts w:ascii="Times New Roman" w:hAnsi="Times New Roman" w:cs="Times New Roman"/>
                <w:sz w:val="26"/>
                <w:szCs w:val="26"/>
                <w:lang w:val="en-GB"/>
              </w:rPr>
            </w:pPr>
            <w:bookmarkStart w:id="0" w:name="_GoBack" w:colFirst="2" w:colLast="2"/>
            <w:r>
              <w:rPr>
                <w:rFonts w:ascii="Times New Roman" w:hAnsi="Times New Roman" w:cs="Times New Roman"/>
                <w:sz w:val="26"/>
                <w:szCs w:val="26"/>
                <w:lang w:val="en-GB"/>
              </w:rPr>
              <w:t>Hai phát hiện của người nghệ sĩ</w:t>
            </w:r>
          </w:p>
        </w:tc>
        <w:tc>
          <w:tcPr>
            <w:tcW w:w="10620" w:type="dxa"/>
          </w:tcPr>
          <w:p w:rsidR="00AB0DE2" w:rsidRPr="00AE6B1E" w:rsidRDefault="000414FF" w:rsidP="00AE6B1E">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606540" cy="1435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at hien 1, 2.png"/>
                          <pic:cNvPicPr/>
                        </pic:nvPicPr>
                        <pic:blipFill>
                          <a:blip r:embed="rId6">
                            <a:extLst>
                              <a:ext uri="{28A0092B-C50C-407E-A947-70E740481C1C}">
                                <a14:useLocalDpi xmlns:a14="http://schemas.microsoft.com/office/drawing/2010/main" val="0"/>
                              </a:ext>
                            </a:extLst>
                          </a:blip>
                          <a:stretch>
                            <a:fillRect/>
                          </a:stretch>
                        </pic:blipFill>
                        <pic:spPr>
                          <a:xfrm>
                            <a:off x="0" y="0"/>
                            <a:ext cx="6606540" cy="1435100"/>
                          </a:xfrm>
                          <a:prstGeom prst="rect">
                            <a:avLst/>
                          </a:prstGeom>
                        </pic:spPr>
                      </pic:pic>
                    </a:graphicData>
                  </a:graphic>
                </wp:inline>
              </w:drawing>
            </w:r>
          </w:p>
        </w:tc>
        <w:tc>
          <w:tcPr>
            <w:tcW w:w="1620" w:type="dxa"/>
          </w:tcPr>
          <w:p w:rsidR="00AB0DE2" w:rsidRPr="000414FF" w:rsidRDefault="000414FF" w:rsidP="009A2F05">
            <w:pPr>
              <w:rPr>
                <w:rFonts w:ascii="Times New Roman" w:hAnsi="Times New Roman" w:cs="Times New Roman"/>
                <w:b/>
                <w:sz w:val="26"/>
                <w:szCs w:val="26"/>
                <w:lang w:val="en-GB"/>
              </w:rPr>
            </w:pPr>
            <w:r w:rsidRPr="000414FF">
              <w:rPr>
                <w:rFonts w:ascii="Times New Roman" w:hAnsi="Times New Roman" w:cs="Times New Roman"/>
                <w:b/>
                <w:color w:val="FF0000"/>
                <w:sz w:val="26"/>
                <w:szCs w:val="26"/>
                <w:lang w:val="en-GB"/>
              </w:rPr>
              <w:t>Học sinh vẽ và trang trí 5 sơ đồ dưới đây vào tập</w:t>
            </w:r>
          </w:p>
        </w:tc>
      </w:tr>
      <w:tr w:rsidR="00AB0DE2" w:rsidRPr="0069345E" w:rsidTr="00AB0DE2">
        <w:trPr>
          <w:trHeight w:val="440"/>
        </w:trPr>
        <w:tc>
          <w:tcPr>
            <w:tcW w:w="2070" w:type="dxa"/>
          </w:tcPr>
          <w:p w:rsidR="00AB0DE2" w:rsidRPr="0060068D" w:rsidRDefault="000414FF" w:rsidP="00AE6B1E">
            <w:pPr>
              <w:rPr>
                <w:rFonts w:ascii="Times New Roman" w:hAnsi="Times New Roman" w:cs="Times New Roman"/>
                <w:sz w:val="26"/>
                <w:szCs w:val="26"/>
              </w:rPr>
            </w:pPr>
            <w:r>
              <w:rPr>
                <w:rFonts w:ascii="Times New Roman" w:hAnsi="Times New Roman" w:cs="Times New Roman"/>
                <w:sz w:val="26"/>
                <w:szCs w:val="26"/>
              </w:rPr>
              <w:lastRenderedPageBreak/>
              <w:t>Phát hiện 1: Chiếc thuyền ngoài xa</w:t>
            </w:r>
          </w:p>
        </w:tc>
        <w:tc>
          <w:tcPr>
            <w:tcW w:w="10620" w:type="dxa"/>
          </w:tcPr>
          <w:p w:rsidR="00AB0DE2" w:rsidRPr="00AE6B1E" w:rsidRDefault="000414FF" w:rsidP="00AE6B1E">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606540" cy="41840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ec thuyen trong suong som.png"/>
                          <pic:cNvPicPr/>
                        </pic:nvPicPr>
                        <pic:blipFill>
                          <a:blip r:embed="rId7">
                            <a:extLst>
                              <a:ext uri="{28A0092B-C50C-407E-A947-70E740481C1C}">
                                <a14:useLocalDpi xmlns:a14="http://schemas.microsoft.com/office/drawing/2010/main" val="0"/>
                              </a:ext>
                            </a:extLst>
                          </a:blip>
                          <a:stretch>
                            <a:fillRect/>
                          </a:stretch>
                        </pic:blipFill>
                        <pic:spPr>
                          <a:xfrm>
                            <a:off x="0" y="0"/>
                            <a:ext cx="6606540" cy="4184015"/>
                          </a:xfrm>
                          <a:prstGeom prst="rect">
                            <a:avLst/>
                          </a:prstGeom>
                        </pic:spPr>
                      </pic:pic>
                    </a:graphicData>
                  </a:graphic>
                </wp:inline>
              </w:drawing>
            </w:r>
          </w:p>
        </w:tc>
        <w:tc>
          <w:tcPr>
            <w:tcW w:w="1620" w:type="dxa"/>
          </w:tcPr>
          <w:p w:rsidR="00AB0DE2" w:rsidRDefault="00AB0DE2" w:rsidP="00AE6B1E">
            <w:pPr>
              <w:rPr>
                <w:rFonts w:ascii="Times New Roman" w:hAnsi="Times New Roman" w:cs="Times New Roman"/>
                <w:sz w:val="26"/>
                <w:szCs w:val="26"/>
                <w:lang w:val="en-GB"/>
              </w:rPr>
            </w:pPr>
          </w:p>
        </w:tc>
      </w:tr>
      <w:tr w:rsidR="00AB0DE2" w:rsidRPr="0069345E" w:rsidTr="00AB0DE2">
        <w:trPr>
          <w:trHeight w:val="530"/>
        </w:trPr>
        <w:tc>
          <w:tcPr>
            <w:tcW w:w="2070" w:type="dxa"/>
          </w:tcPr>
          <w:p w:rsidR="00AB0DE2" w:rsidRPr="0069345E" w:rsidRDefault="000414FF" w:rsidP="00AE6B1E">
            <w:pPr>
              <w:rPr>
                <w:rFonts w:ascii="Times New Roman" w:hAnsi="Times New Roman" w:cs="Times New Roman"/>
                <w:sz w:val="26"/>
                <w:szCs w:val="26"/>
                <w:lang w:val="en-GB"/>
              </w:rPr>
            </w:pPr>
            <w:r>
              <w:rPr>
                <w:rFonts w:ascii="Times New Roman" w:hAnsi="Times New Roman" w:cs="Times New Roman"/>
                <w:sz w:val="26"/>
                <w:szCs w:val="26"/>
                <w:lang w:val="en-GB"/>
              </w:rPr>
              <w:lastRenderedPageBreak/>
              <w:t>Phát hiện 2: Chiếc thuyền gần bờ</w:t>
            </w:r>
          </w:p>
        </w:tc>
        <w:tc>
          <w:tcPr>
            <w:tcW w:w="10620" w:type="dxa"/>
          </w:tcPr>
          <w:p w:rsidR="00AB0DE2" w:rsidRPr="00AE6B1E" w:rsidRDefault="000414FF" w:rsidP="00AE6B1E">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606540" cy="3616325"/>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iec thuyan gan bo.png"/>
                          <pic:cNvPicPr/>
                        </pic:nvPicPr>
                        <pic:blipFill>
                          <a:blip r:embed="rId8">
                            <a:extLst>
                              <a:ext uri="{28A0092B-C50C-407E-A947-70E740481C1C}">
                                <a14:useLocalDpi xmlns:a14="http://schemas.microsoft.com/office/drawing/2010/main" val="0"/>
                              </a:ext>
                            </a:extLst>
                          </a:blip>
                          <a:stretch>
                            <a:fillRect/>
                          </a:stretch>
                        </pic:blipFill>
                        <pic:spPr>
                          <a:xfrm>
                            <a:off x="0" y="0"/>
                            <a:ext cx="6606540" cy="3616325"/>
                          </a:xfrm>
                          <a:prstGeom prst="rect">
                            <a:avLst/>
                          </a:prstGeom>
                        </pic:spPr>
                      </pic:pic>
                    </a:graphicData>
                  </a:graphic>
                </wp:inline>
              </w:drawing>
            </w:r>
          </w:p>
        </w:tc>
        <w:tc>
          <w:tcPr>
            <w:tcW w:w="1620" w:type="dxa"/>
          </w:tcPr>
          <w:p w:rsidR="00AB0DE2" w:rsidRPr="0069345E" w:rsidRDefault="00AB0DE2" w:rsidP="00AE6B1E">
            <w:pPr>
              <w:rPr>
                <w:rFonts w:ascii="Times New Roman" w:hAnsi="Times New Roman" w:cs="Times New Roman"/>
                <w:sz w:val="26"/>
                <w:szCs w:val="26"/>
                <w:lang w:val="en-GB"/>
              </w:rPr>
            </w:pPr>
          </w:p>
        </w:tc>
      </w:tr>
      <w:tr w:rsidR="00AB0DE2" w:rsidRPr="0069345E" w:rsidTr="00AB0DE2">
        <w:tc>
          <w:tcPr>
            <w:tcW w:w="2070" w:type="dxa"/>
          </w:tcPr>
          <w:p w:rsidR="00AB0DE2" w:rsidRPr="0069345E" w:rsidRDefault="000414FF" w:rsidP="00E91A13">
            <w:pPr>
              <w:rPr>
                <w:rFonts w:ascii="Times New Roman" w:hAnsi="Times New Roman" w:cs="Times New Roman"/>
                <w:sz w:val="26"/>
                <w:szCs w:val="26"/>
                <w:lang w:val="en-GB"/>
              </w:rPr>
            </w:pPr>
            <w:r>
              <w:rPr>
                <w:rFonts w:ascii="Times New Roman" w:hAnsi="Times New Roman" w:cs="Times New Roman"/>
                <w:sz w:val="26"/>
                <w:szCs w:val="26"/>
                <w:lang w:val="en-GB"/>
              </w:rPr>
              <w:lastRenderedPageBreak/>
              <w:t>Nhân vật: Người đàn bà hàng chài</w:t>
            </w:r>
          </w:p>
        </w:tc>
        <w:tc>
          <w:tcPr>
            <w:tcW w:w="10620" w:type="dxa"/>
          </w:tcPr>
          <w:p w:rsidR="00AB0DE2" w:rsidRPr="00E91A13" w:rsidRDefault="000414FF" w:rsidP="00E91A13">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606540" cy="38862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guoi dan ba hang chai.png"/>
                          <pic:cNvPicPr/>
                        </pic:nvPicPr>
                        <pic:blipFill>
                          <a:blip r:embed="rId9">
                            <a:extLst>
                              <a:ext uri="{28A0092B-C50C-407E-A947-70E740481C1C}">
                                <a14:useLocalDpi xmlns:a14="http://schemas.microsoft.com/office/drawing/2010/main" val="0"/>
                              </a:ext>
                            </a:extLst>
                          </a:blip>
                          <a:stretch>
                            <a:fillRect/>
                          </a:stretch>
                        </pic:blipFill>
                        <pic:spPr>
                          <a:xfrm>
                            <a:off x="0" y="0"/>
                            <a:ext cx="6606540" cy="3886200"/>
                          </a:xfrm>
                          <a:prstGeom prst="rect">
                            <a:avLst/>
                          </a:prstGeom>
                        </pic:spPr>
                      </pic:pic>
                    </a:graphicData>
                  </a:graphic>
                </wp:inline>
              </w:drawing>
            </w:r>
          </w:p>
        </w:tc>
        <w:tc>
          <w:tcPr>
            <w:tcW w:w="1620" w:type="dxa"/>
          </w:tcPr>
          <w:p w:rsidR="00AB0DE2" w:rsidRPr="0069345E" w:rsidRDefault="00AB0DE2" w:rsidP="00E07144">
            <w:pPr>
              <w:rPr>
                <w:rFonts w:ascii="Times New Roman" w:hAnsi="Times New Roman" w:cs="Times New Roman"/>
                <w:sz w:val="26"/>
                <w:szCs w:val="26"/>
                <w:lang w:val="en-GB"/>
              </w:rPr>
            </w:pPr>
          </w:p>
        </w:tc>
      </w:tr>
      <w:tr w:rsidR="000414FF" w:rsidRPr="0069345E" w:rsidTr="00AB0DE2">
        <w:tc>
          <w:tcPr>
            <w:tcW w:w="2070" w:type="dxa"/>
          </w:tcPr>
          <w:p w:rsidR="000414FF" w:rsidRPr="0069345E" w:rsidRDefault="000414FF" w:rsidP="00E91A13">
            <w:pPr>
              <w:rPr>
                <w:rFonts w:ascii="Times New Roman" w:hAnsi="Times New Roman" w:cs="Times New Roman"/>
                <w:sz w:val="26"/>
                <w:szCs w:val="26"/>
                <w:lang w:val="en-GB"/>
              </w:rPr>
            </w:pPr>
            <w:r>
              <w:rPr>
                <w:rFonts w:ascii="Times New Roman" w:hAnsi="Times New Roman" w:cs="Times New Roman"/>
                <w:sz w:val="26"/>
                <w:szCs w:val="26"/>
                <w:lang w:val="en-GB"/>
              </w:rPr>
              <w:lastRenderedPageBreak/>
              <w:t>Nhân vật Phùng và chánh án Đẩu</w:t>
            </w:r>
          </w:p>
        </w:tc>
        <w:tc>
          <w:tcPr>
            <w:tcW w:w="10620" w:type="dxa"/>
          </w:tcPr>
          <w:p w:rsidR="000414FF" w:rsidRPr="00E91A13" w:rsidRDefault="000414FF" w:rsidP="00E91A13">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6606540" cy="3068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hùng va dau.png"/>
                          <pic:cNvPicPr/>
                        </pic:nvPicPr>
                        <pic:blipFill>
                          <a:blip r:embed="rId10">
                            <a:extLst>
                              <a:ext uri="{28A0092B-C50C-407E-A947-70E740481C1C}">
                                <a14:useLocalDpi xmlns:a14="http://schemas.microsoft.com/office/drawing/2010/main" val="0"/>
                              </a:ext>
                            </a:extLst>
                          </a:blip>
                          <a:stretch>
                            <a:fillRect/>
                          </a:stretch>
                        </pic:blipFill>
                        <pic:spPr>
                          <a:xfrm>
                            <a:off x="0" y="0"/>
                            <a:ext cx="6606540" cy="3068320"/>
                          </a:xfrm>
                          <a:prstGeom prst="rect">
                            <a:avLst/>
                          </a:prstGeom>
                        </pic:spPr>
                      </pic:pic>
                    </a:graphicData>
                  </a:graphic>
                </wp:inline>
              </w:drawing>
            </w:r>
          </w:p>
        </w:tc>
        <w:tc>
          <w:tcPr>
            <w:tcW w:w="1620" w:type="dxa"/>
          </w:tcPr>
          <w:p w:rsidR="000414FF" w:rsidRPr="0069345E" w:rsidRDefault="000414FF" w:rsidP="00E07144">
            <w:pPr>
              <w:rPr>
                <w:rFonts w:ascii="Times New Roman" w:hAnsi="Times New Roman" w:cs="Times New Roman"/>
                <w:sz w:val="26"/>
                <w:szCs w:val="26"/>
                <w:lang w:val="en-GB"/>
              </w:rPr>
            </w:pPr>
          </w:p>
        </w:tc>
      </w:tr>
      <w:tr w:rsidR="000414FF" w:rsidRPr="0069345E" w:rsidTr="00AB0DE2">
        <w:tc>
          <w:tcPr>
            <w:tcW w:w="2070" w:type="dxa"/>
          </w:tcPr>
          <w:p w:rsidR="000414FF" w:rsidRPr="000414FF" w:rsidRDefault="000414FF" w:rsidP="00E91A13">
            <w:pPr>
              <w:rPr>
                <w:rFonts w:ascii="Times New Roman" w:hAnsi="Times New Roman" w:cs="Times New Roman"/>
                <w:sz w:val="26"/>
                <w:szCs w:val="26"/>
                <w:lang w:val="en-GB"/>
              </w:rPr>
            </w:pPr>
            <w:r w:rsidRPr="000414FF">
              <w:rPr>
                <w:rFonts w:ascii="Times New Roman" w:hAnsi="Times New Roman" w:cs="Times New Roman"/>
                <w:sz w:val="26"/>
                <w:szCs w:val="26"/>
                <w:shd w:val="clear" w:color="auto" w:fill="FFFFFF"/>
              </w:rPr>
              <w:t>Giá trị nội dung và nghệ thuật trong </w:t>
            </w:r>
            <w:r w:rsidRPr="000414FF">
              <w:rPr>
                <w:rStyle w:val="Emphasis"/>
                <w:rFonts w:ascii="Times New Roman" w:hAnsi="Times New Roman" w:cs="Times New Roman"/>
                <w:sz w:val="26"/>
                <w:szCs w:val="26"/>
                <w:shd w:val="clear" w:color="auto" w:fill="FFFFFF"/>
              </w:rPr>
              <w:t>Chiếc thuyền ngoài xa</w:t>
            </w:r>
            <w:r w:rsidRPr="000414FF">
              <w:rPr>
                <w:rFonts w:ascii="Times New Roman" w:hAnsi="Times New Roman" w:cs="Times New Roman"/>
                <w:sz w:val="26"/>
                <w:szCs w:val="26"/>
                <w:shd w:val="clear" w:color="auto" w:fill="FFFFFF"/>
              </w:rPr>
              <w:t> của Nguyễn Minh Châu</w:t>
            </w:r>
          </w:p>
        </w:tc>
        <w:tc>
          <w:tcPr>
            <w:tcW w:w="10620" w:type="dxa"/>
          </w:tcPr>
          <w:p w:rsidR="000414FF" w:rsidRPr="000414FF" w:rsidRDefault="000414FF" w:rsidP="000414FF">
            <w:pPr>
              <w:pStyle w:val="Heading2"/>
              <w:shd w:val="clear" w:color="auto" w:fill="FFFFFF"/>
              <w:spacing w:before="0"/>
              <w:jc w:val="both"/>
              <w:outlineLvl w:val="1"/>
              <w:rPr>
                <w:rFonts w:ascii="Times New Roman" w:hAnsi="Times New Roman" w:cs="Times New Roman"/>
                <w:color w:val="000000"/>
              </w:rPr>
            </w:pPr>
            <w:r w:rsidRPr="000414FF">
              <w:rPr>
                <w:rFonts w:ascii="Times New Roman" w:hAnsi="Times New Roman" w:cs="Times New Roman"/>
                <w:color w:val="000000"/>
              </w:rPr>
              <w:t>1. Giá trị nội dung</w:t>
            </w:r>
          </w:p>
          <w:p w:rsidR="000414FF" w:rsidRPr="000414FF" w:rsidRDefault="000414FF" w:rsidP="000414FF">
            <w:pPr>
              <w:numPr>
                <w:ilvl w:val="0"/>
                <w:numId w:val="6"/>
              </w:numPr>
              <w:shd w:val="clear" w:color="auto" w:fill="FFFFFF"/>
              <w:spacing w:after="100" w:afterAutospacing="1"/>
              <w:jc w:val="both"/>
              <w:rPr>
                <w:rFonts w:ascii="Times New Roman" w:hAnsi="Times New Roman" w:cs="Times New Roman"/>
                <w:color w:val="000000"/>
                <w:sz w:val="26"/>
                <w:szCs w:val="26"/>
              </w:rPr>
            </w:pPr>
            <w:r w:rsidRPr="000414FF">
              <w:rPr>
                <w:rFonts w:ascii="Times New Roman" w:hAnsi="Times New Roman" w:cs="Times New Roman"/>
                <w:color w:val="000000"/>
                <w:sz w:val="26"/>
                <w:szCs w:val="26"/>
              </w:rPr>
              <w:t>Từ câu chuyện về một bức ảnh nghê thuật và sự thật cuộc đời đằng sau bức ảnh, truyện ngắn </w:t>
            </w:r>
            <w:r w:rsidRPr="000414FF">
              <w:rPr>
                <w:rStyle w:val="Emphasis"/>
                <w:rFonts w:ascii="Times New Roman" w:hAnsi="Times New Roman" w:cs="Times New Roman"/>
                <w:color w:val="000000"/>
                <w:sz w:val="26"/>
                <w:szCs w:val="26"/>
              </w:rPr>
              <w:t>Chiếc thuyền ngoài xa</w:t>
            </w:r>
            <w:r w:rsidRPr="000414FF">
              <w:rPr>
                <w:rFonts w:ascii="Times New Roman" w:hAnsi="Times New Roman" w:cs="Times New Roman"/>
                <w:color w:val="000000"/>
                <w:sz w:val="26"/>
                <w:szCs w:val="26"/>
              </w:rPr>
              <w:t> mang đến một bài học đúng đắn về cách nhìn nhận cuộc sống và con người: một cách nhìn đa diện, nhiều chiều chứ không thể đánh giá con người, sự vật qua vẻ bề ngoài của nó.</w:t>
            </w:r>
          </w:p>
          <w:p w:rsidR="000414FF" w:rsidRPr="000414FF" w:rsidRDefault="000414FF" w:rsidP="000414FF">
            <w:pPr>
              <w:numPr>
                <w:ilvl w:val="0"/>
                <w:numId w:val="6"/>
              </w:numPr>
              <w:shd w:val="clear" w:color="auto" w:fill="FFFFFF"/>
              <w:jc w:val="both"/>
              <w:rPr>
                <w:rFonts w:ascii="Times New Roman" w:hAnsi="Times New Roman" w:cs="Times New Roman"/>
                <w:color w:val="000000"/>
                <w:sz w:val="26"/>
                <w:szCs w:val="26"/>
              </w:rPr>
            </w:pPr>
            <w:r w:rsidRPr="000414FF">
              <w:rPr>
                <w:rFonts w:ascii="Times New Roman" w:hAnsi="Times New Roman" w:cs="Times New Roman"/>
                <w:color w:val="000000"/>
                <w:sz w:val="26"/>
                <w:szCs w:val="26"/>
              </w:rPr>
              <w:t>Đồng thời, câu chuyện trong bức ảnh nghệ thuật cũng đặt ra một vấn đề về nghệ thuật cho người nghệ sĩ. Đó là không nên nhìn cuộc sống qua lăng kính màu hồng mà cần phải lăn xả vào hiện thực để nhìn nhận nó một cách đúng đắn. Phải rút ngắn khoảng cách giữa cuộc sống và nghệ thuật, trả nghệ thuật về đúng với ý nghĩa thực của nó.</w:t>
            </w:r>
          </w:p>
          <w:p w:rsidR="000414FF" w:rsidRPr="000414FF" w:rsidRDefault="000414FF" w:rsidP="000414FF">
            <w:pPr>
              <w:pStyle w:val="Heading2"/>
              <w:shd w:val="clear" w:color="auto" w:fill="FFFFFF"/>
              <w:spacing w:before="0"/>
              <w:jc w:val="both"/>
              <w:outlineLvl w:val="1"/>
              <w:rPr>
                <w:rFonts w:ascii="Times New Roman" w:hAnsi="Times New Roman" w:cs="Times New Roman"/>
                <w:color w:val="000000"/>
              </w:rPr>
            </w:pPr>
            <w:r w:rsidRPr="000414FF">
              <w:rPr>
                <w:rFonts w:ascii="Times New Roman" w:hAnsi="Times New Roman" w:cs="Times New Roman"/>
                <w:color w:val="000000"/>
              </w:rPr>
              <w:t>2. Giá trị nghệ thuật</w:t>
            </w:r>
          </w:p>
          <w:p w:rsidR="000414FF" w:rsidRPr="000414FF" w:rsidRDefault="000414FF" w:rsidP="000414FF">
            <w:pPr>
              <w:numPr>
                <w:ilvl w:val="0"/>
                <w:numId w:val="7"/>
              </w:numPr>
              <w:shd w:val="clear" w:color="auto" w:fill="FFFFFF"/>
              <w:spacing w:after="100" w:afterAutospacing="1"/>
              <w:jc w:val="both"/>
              <w:rPr>
                <w:rFonts w:ascii="Times New Roman" w:hAnsi="Times New Roman" w:cs="Times New Roman"/>
                <w:color w:val="000000"/>
                <w:sz w:val="26"/>
                <w:szCs w:val="26"/>
              </w:rPr>
            </w:pPr>
            <w:r w:rsidRPr="000414FF">
              <w:rPr>
                <w:rFonts w:ascii="Times New Roman" w:hAnsi="Times New Roman" w:cs="Times New Roman"/>
                <w:color w:val="000000"/>
                <w:sz w:val="26"/>
                <w:szCs w:val="26"/>
              </w:rPr>
              <w:t>Nghệ thuật xây dựng tình huống truyện độc đáo: Tác giả đã dựng nên tình huống nghịch lí giữa hình ảnh của con thuyền khi ở ngoài xa với con thuyền lúc đến gần để tạo ra tình huống nhận thức cho nhân vật của mình, cũng là cho người đọc.</w:t>
            </w:r>
          </w:p>
          <w:p w:rsidR="000414FF" w:rsidRPr="000414FF" w:rsidRDefault="000414FF" w:rsidP="000414FF">
            <w:pPr>
              <w:numPr>
                <w:ilvl w:val="0"/>
                <w:numId w:val="7"/>
              </w:numPr>
              <w:shd w:val="clear" w:color="auto" w:fill="FFFFFF"/>
              <w:spacing w:after="100" w:afterAutospacing="1"/>
              <w:jc w:val="both"/>
              <w:rPr>
                <w:rFonts w:ascii="Times New Roman" w:hAnsi="Times New Roman" w:cs="Times New Roman"/>
                <w:color w:val="000000"/>
                <w:sz w:val="26"/>
                <w:szCs w:val="26"/>
              </w:rPr>
            </w:pPr>
            <w:r w:rsidRPr="000414FF">
              <w:rPr>
                <w:rFonts w:ascii="Times New Roman" w:hAnsi="Times New Roman" w:cs="Times New Roman"/>
                <w:color w:val="000000"/>
                <w:sz w:val="26"/>
                <w:szCs w:val="26"/>
              </w:rPr>
              <w:lastRenderedPageBreak/>
              <w:t>Cách khắc họa nhân vật, cốt truyện hấp dẫn kết hợp với ngôn ngữ sử dụng rất linh hoạt, sáng tạo góp phần làm nổi bật chủ đề tư tưởng của tác phẩm</w:t>
            </w:r>
          </w:p>
          <w:p w:rsidR="000414FF" w:rsidRPr="000414FF" w:rsidRDefault="000414FF" w:rsidP="000414FF">
            <w:pPr>
              <w:numPr>
                <w:ilvl w:val="0"/>
                <w:numId w:val="7"/>
              </w:numPr>
              <w:shd w:val="clear" w:color="auto" w:fill="FFFFFF"/>
              <w:spacing w:after="100" w:afterAutospacing="1"/>
              <w:jc w:val="both"/>
              <w:rPr>
                <w:rFonts w:ascii="Times New Roman" w:hAnsi="Times New Roman" w:cs="Times New Roman"/>
                <w:color w:val="000000"/>
                <w:sz w:val="26"/>
                <w:szCs w:val="26"/>
              </w:rPr>
            </w:pPr>
            <w:r w:rsidRPr="000414FF">
              <w:rPr>
                <w:rFonts w:ascii="Times New Roman" w:hAnsi="Times New Roman" w:cs="Times New Roman"/>
                <w:color w:val="000000"/>
                <w:sz w:val="26"/>
                <w:szCs w:val="26"/>
              </w:rPr>
              <w:t>Giọng điệu: chiêm nghiệm, suy tư, trăn trở phù hợp với tình huống nhận thức. Đồng thời cũng làm nên nét đặc trưng trong phong cách nghệ thuật của Nguyễn Minh Châu</w:t>
            </w:r>
            <w:r>
              <w:rPr>
                <w:rFonts w:ascii="Times New Roman" w:hAnsi="Times New Roman" w:cs="Times New Roman"/>
                <w:color w:val="000000"/>
                <w:sz w:val="26"/>
                <w:szCs w:val="26"/>
              </w:rPr>
              <w:t>.</w:t>
            </w:r>
          </w:p>
        </w:tc>
        <w:tc>
          <w:tcPr>
            <w:tcW w:w="1620" w:type="dxa"/>
          </w:tcPr>
          <w:p w:rsidR="000414FF" w:rsidRPr="00625743" w:rsidRDefault="00625743" w:rsidP="00E07144">
            <w:pPr>
              <w:rPr>
                <w:rFonts w:ascii="Times New Roman" w:hAnsi="Times New Roman" w:cs="Times New Roman"/>
                <w:b/>
                <w:sz w:val="26"/>
                <w:szCs w:val="26"/>
                <w:lang w:val="en-GB"/>
              </w:rPr>
            </w:pPr>
            <w:r w:rsidRPr="00625743">
              <w:rPr>
                <w:rFonts w:ascii="Times New Roman" w:hAnsi="Times New Roman" w:cs="Times New Roman"/>
                <w:b/>
                <w:color w:val="FF0000"/>
                <w:sz w:val="26"/>
                <w:szCs w:val="26"/>
                <w:lang w:val="en-GB"/>
              </w:rPr>
              <w:lastRenderedPageBreak/>
              <w:t>HS chép nội dung này vào tập</w:t>
            </w:r>
          </w:p>
        </w:tc>
      </w:tr>
    </w:tbl>
    <w:bookmarkEnd w:id="0"/>
    <w:p w:rsidR="00F2669C" w:rsidRPr="005700A5" w:rsidRDefault="00F2669C" w:rsidP="00F2669C">
      <w:pPr>
        <w:tabs>
          <w:tab w:val="left" w:pos="3911"/>
        </w:tabs>
        <w:rPr>
          <w:rFonts w:ascii="Times New Roman" w:hAnsi="Times New Roman" w:cs="Times New Roman"/>
          <w:sz w:val="26"/>
          <w:szCs w:val="26"/>
          <w:lang w:val="vi-VN"/>
        </w:rPr>
      </w:pPr>
      <w:r w:rsidRPr="005700A5">
        <w:rPr>
          <w:rFonts w:ascii="Times New Roman" w:hAnsi="Times New Roman" w:cs="Times New Roman"/>
          <w:sz w:val="26"/>
          <w:szCs w:val="26"/>
          <w:lang w:val="vi-VN"/>
        </w:rPr>
        <w:lastRenderedPageBreak/>
        <w:tab/>
      </w:r>
    </w:p>
    <w:sectPr w:rsidR="00F2669C" w:rsidRPr="005700A5" w:rsidSect="00891E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45F5"/>
    <w:multiLevelType w:val="multilevel"/>
    <w:tmpl w:val="27B4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F3C4E"/>
    <w:multiLevelType w:val="hybridMultilevel"/>
    <w:tmpl w:val="D6249CD4"/>
    <w:lvl w:ilvl="0" w:tplc="92567B7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0B21E9"/>
    <w:multiLevelType w:val="hybridMultilevel"/>
    <w:tmpl w:val="C4A451D0"/>
    <w:lvl w:ilvl="0" w:tplc="660E9C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9C1C8A"/>
    <w:multiLevelType w:val="multilevel"/>
    <w:tmpl w:val="432A0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8D1EE5"/>
    <w:multiLevelType w:val="multilevel"/>
    <w:tmpl w:val="BA782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8F2E4C"/>
    <w:multiLevelType w:val="multilevel"/>
    <w:tmpl w:val="97A64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5F724A"/>
    <w:multiLevelType w:val="multilevel"/>
    <w:tmpl w:val="ABA8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9C"/>
    <w:rsid w:val="000414FF"/>
    <w:rsid w:val="00054AF2"/>
    <w:rsid w:val="000657A4"/>
    <w:rsid w:val="000C11AC"/>
    <w:rsid w:val="000E1927"/>
    <w:rsid w:val="001C76A2"/>
    <w:rsid w:val="0024140E"/>
    <w:rsid w:val="002858D3"/>
    <w:rsid w:val="003326E5"/>
    <w:rsid w:val="003F08C5"/>
    <w:rsid w:val="00436957"/>
    <w:rsid w:val="004550D0"/>
    <w:rsid w:val="00497D1C"/>
    <w:rsid w:val="004C612E"/>
    <w:rsid w:val="004F099F"/>
    <w:rsid w:val="005025CF"/>
    <w:rsid w:val="00524AF0"/>
    <w:rsid w:val="005700A5"/>
    <w:rsid w:val="0060068D"/>
    <w:rsid w:val="00625743"/>
    <w:rsid w:val="0065500D"/>
    <w:rsid w:val="0069345E"/>
    <w:rsid w:val="006A1855"/>
    <w:rsid w:val="00794920"/>
    <w:rsid w:val="007B2883"/>
    <w:rsid w:val="00891E19"/>
    <w:rsid w:val="0089295A"/>
    <w:rsid w:val="008951BB"/>
    <w:rsid w:val="008E34CC"/>
    <w:rsid w:val="009974C5"/>
    <w:rsid w:val="009A2F05"/>
    <w:rsid w:val="009A67A9"/>
    <w:rsid w:val="00A335BA"/>
    <w:rsid w:val="00A35833"/>
    <w:rsid w:val="00A37AC6"/>
    <w:rsid w:val="00A91474"/>
    <w:rsid w:val="00AB0DE2"/>
    <w:rsid w:val="00AE6B1E"/>
    <w:rsid w:val="00BE7D99"/>
    <w:rsid w:val="00C86950"/>
    <w:rsid w:val="00CC7DC3"/>
    <w:rsid w:val="00D912DC"/>
    <w:rsid w:val="00E31E04"/>
    <w:rsid w:val="00E91A13"/>
    <w:rsid w:val="00EE0325"/>
    <w:rsid w:val="00F2669C"/>
    <w:rsid w:val="00F6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3A841-7F3B-4899-A17A-42AC83AF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74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37AC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E34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6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4550D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50D0"/>
    <w:rPr>
      <w:rFonts w:ascii="Times New Roman" w:eastAsia="Times New Roman" w:hAnsi="Times New Roman" w:cs="Times New Roman"/>
      <w:sz w:val="24"/>
      <w:szCs w:val="24"/>
    </w:rPr>
  </w:style>
  <w:style w:type="paragraph" w:styleId="ListParagraph">
    <w:name w:val="List Paragraph"/>
    <w:basedOn w:val="Normal"/>
    <w:uiPriority w:val="34"/>
    <w:qFormat/>
    <w:rsid w:val="004F099F"/>
    <w:pPr>
      <w:ind w:left="720"/>
      <w:contextualSpacing/>
    </w:pPr>
  </w:style>
  <w:style w:type="paragraph" w:styleId="NormalWeb">
    <w:name w:val="Normal (Web)"/>
    <w:basedOn w:val="Normal"/>
    <w:uiPriority w:val="99"/>
    <w:unhideWhenUsed/>
    <w:rsid w:val="009974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4C5"/>
    <w:rPr>
      <w:b/>
      <w:bCs/>
    </w:rPr>
  </w:style>
  <w:style w:type="character" w:customStyle="1" w:styleId="Heading1Char">
    <w:name w:val="Heading 1 Char"/>
    <w:basedOn w:val="DefaultParagraphFont"/>
    <w:link w:val="Heading1"/>
    <w:uiPriority w:val="9"/>
    <w:rsid w:val="009974C5"/>
    <w:rPr>
      <w:rFonts w:ascii="Times New Roman" w:eastAsia="Times New Roman" w:hAnsi="Times New Roman" w:cs="Times New Roman"/>
      <w:b/>
      <w:bCs/>
      <w:kern w:val="36"/>
      <w:sz w:val="48"/>
      <w:szCs w:val="48"/>
    </w:rPr>
  </w:style>
  <w:style w:type="paragraph" w:styleId="NoSpacing">
    <w:name w:val="No Spacing"/>
    <w:uiPriority w:val="1"/>
    <w:qFormat/>
    <w:rsid w:val="0069345E"/>
    <w:pPr>
      <w:spacing w:after="0" w:line="240" w:lineRule="auto"/>
    </w:pPr>
  </w:style>
  <w:style w:type="paragraph" w:styleId="BalloonText">
    <w:name w:val="Balloon Text"/>
    <w:basedOn w:val="Normal"/>
    <w:link w:val="BalloonTextChar"/>
    <w:uiPriority w:val="99"/>
    <w:semiHidden/>
    <w:unhideWhenUsed/>
    <w:rsid w:val="00570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0A5"/>
    <w:rPr>
      <w:rFonts w:ascii="Tahoma" w:hAnsi="Tahoma" w:cs="Tahoma"/>
      <w:sz w:val="16"/>
      <w:szCs w:val="16"/>
    </w:rPr>
  </w:style>
  <w:style w:type="character" w:styleId="Hyperlink">
    <w:name w:val="Hyperlink"/>
    <w:basedOn w:val="DefaultParagraphFont"/>
    <w:uiPriority w:val="99"/>
    <w:unhideWhenUsed/>
    <w:rsid w:val="00A37AC6"/>
    <w:rPr>
      <w:color w:val="0000FF"/>
      <w:u w:val="single"/>
    </w:rPr>
  </w:style>
  <w:style w:type="character" w:customStyle="1" w:styleId="Heading2Char">
    <w:name w:val="Heading 2 Char"/>
    <w:basedOn w:val="DefaultParagraphFont"/>
    <w:link w:val="Heading2"/>
    <w:uiPriority w:val="9"/>
    <w:semiHidden/>
    <w:rsid w:val="00A37AC6"/>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A37AC6"/>
    <w:rPr>
      <w:i/>
      <w:iCs/>
    </w:rPr>
  </w:style>
  <w:style w:type="character" w:customStyle="1" w:styleId="Heading3Char">
    <w:name w:val="Heading 3 Char"/>
    <w:basedOn w:val="DefaultParagraphFont"/>
    <w:link w:val="Heading3"/>
    <w:uiPriority w:val="9"/>
    <w:semiHidden/>
    <w:rsid w:val="008E34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4288">
      <w:bodyDiv w:val="1"/>
      <w:marLeft w:val="0"/>
      <w:marRight w:val="0"/>
      <w:marTop w:val="0"/>
      <w:marBottom w:val="0"/>
      <w:divBdr>
        <w:top w:val="none" w:sz="0" w:space="0" w:color="auto"/>
        <w:left w:val="none" w:sz="0" w:space="0" w:color="auto"/>
        <w:bottom w:val="none" w:sz="0" w:space="0" w:color="auto"/>
        <w:right w:val="none" w:sz="0" w:space="0" w:color="auto"/>
      </w:divBdr>
    </w:div>
    <w:div w:id="167139658">
      <w:bodyDiv w:val="1"/>
      <w:marLeft w:val="0"/>
      <w:marRight w:val="0"/>
      <w:marTop w:val="0"/>
      <w:marBottom w:val="0"/>
      <w:divBdr>
        <w:top w:val="none" w:sz="0" w:space="0" w:color="auto"/>
        <w:left w:val="none" w:sz="0" w:space="0" w:color="auto"/>
        <w:bottom w:val="none" w:sz="0" w:space="0" w:color="auto"/>
        <w:right w:val="none" w:sz="0" w:space="0" w:color="auto"/>
      </w:divBdr>
    </w:div>
    <w:div w:id="233323759">
      <w:bodyDiv w:val="1"/>
      <w:marLeft w:val="0"/>
      <w:marRight w:val="0"/>
      <w:marTop w:val="0"/>
      <w:marBottom w:val="0"/>
      <w:divBdr>
        <w:top w:val="none" w:sz="0" w:space="0" w:color="auto"/>
        <w:left w:val="none" w:sz="0" w:space="0" w:color="auto"/>
        <w:bottom w:val="none" w:sz="0" w:space="0" w:color="auto"/>
        <w:right w:val="none" w:sz="0" w:space="0" w:color="auto"/>
      </w:divBdr>
    </w:div>
    <w:div w:id="244806997">
      <w:bodyDiv w:val="1"/>
      <w:marLeft w:val="0"/>
      <w:marRight w:val="0"/>
      <w:marTop w:val="0"/>
      <w:marBottom w:val="0"/>
      <w:divBdr>
        <w:top w:val="none" w:sz="0" w:space="0" w:color="auto"/>
        <w:left w:val="none" w:sz="0" w:space="0" w:color="auto"/>
        <w:bottom w:val="none" w:sz="0" w:space="0" w:color="auto"/>
        <w:right w:val="none" w:sz="0" w:space="0" w:color="auto"/>
      </w:divBdr>
    </w:div>
    <w:div w:id="289436689">
      <w:bodyDiv w:val="1"/>
      <w:marLeft w:val="0"/>
      <w:marRight w:val="0"/>
      <w:marTop w:val="0"/>
      <w:marBottom w:val="0"/>
      <w:divBdr>
        <w:top w:val="none" w:sz="0" w:space="0" w:color="auto"/>
        <w:left w:val="none" w:sz="0" w:space="0" w:color="auto"/>
        <w:bottom w:val="none" w:sz="0" w:space="0" w:color="auto"/>
        <w:right w:val="none" w:sz="0" w:space="0" w:color="auto"/>
      </w:divBdr>
    </w:div>
    <w:div w:id="344481307">
      <w:bodyDiv w:val="1"/>
      <w:marLeft w:val="0"/>
      <w:marRight w:val="0"/>
      <w:marTop w:val="0"/>
      <w:marBottom w:val="0"/>
      <w:divBdr>
        <w:top w:val="none" w:sz="0" w:space="0" w:color="auto"/>
        <w:left w:val="none" w:sz="0" w:space="0" w:color="auto"/>
        <w:bottom w:val="none" w:sz="0" w:space="0" w:color="auto"/>
        <w:right w:val="none" w:sz="0" w:space="0" w:color="auto"/>
      </w:divBdr>
    </w:div>
    <w:div w:id="392045620">
      <w:bodyDiv w:val="1"/>
      <w:marLeft w:val="0"/>
      <w:marRight w:val="0"/>
      <w:marTop w:val="0"/>
      <w:marBottom w:val="0"/>
      <w:divBdr>
        <w:top w:val="none" w:sz="0" w:space="0" w:color="auto"/>
        <w:left w:val="none" w:sz="0" w:space="0" w:color="auto"/>
        <w:bottom w:val="none" w:sz="0" w:space="0" w:color="auto"/>
        <w:right w:val="none" w:sz="0" w:space="0" w:color="auto"/>
      </w:divBdr>
    </w:div>
    <w:div w:id="418210433">
      <w:bodyDiv w:val="1"/>
      <w:marLeft w:val="0"/>
      <w:marRight w:val="0"/>
      <w:marTop w:val="0"/>
      <w:marBottom w:val="0"/>
      <w:divBdr>
        <w:top w:val="none" w:sz="0" w:space="0" w:color="auto"/>
        <w:left w:val="none" w:sz="0" w:space="0" w:color="auto"/>
        <w:bottom w:val="none" w:sz="0" w:space="0" w:color="auto"/>
        <w:right w:val="none" w:sz="0" w:space="0" w:color="auto"/>
      </w:divBdr>
    </w:div>
    <w:div w:id="480855500">
      <w:bodyDiv w:val="1"/>
      <w:marLeft w:val="0"/>
      <w:marRight w:val="0"/>
      <w:marTop w:val="0"/>
      <w:marBottom w:val="0"/>
      <w:divBdr>
        <w:top w:val="none" w:sz="0" w:space="0" w:color="auto"/>
        <w:left w:val="none" w:sz="0" w:space="0" w:color="auto"/>
        <w:bottom w:val="none" w:sz="0" w:space="0" w:color="auto"/>
        <w:right w:val="none" w:sz="0" w:space="0" w:color="auto"/>
      </w:divBdr>
    </w:div>
    <w:div w:id="669525690">
      <w:bodyDiv w:val="1"/>
      <w:marLeft w:val="0"/>
      <w:marRight w:val="0"/>
      <w:marTop w:val="0"/>
      <w:marBottom w:val="0"/>
      <w:divBdr>
        <w:top w:val="none" w:sz="0" w:space="0" w:color="auto"/>
        <w:left w:val="none" w:sz="0" w:space="0" w:color="auto"/>
        <w:bottom w:val="none" w:sz="0" w:space="0" w:color="auto"/>
        <w:right w:val="none" w:sz="0" w:space="0" w:color="auto"/>
      </w:divBdr>
    </w:div>
    <w:div w:id="734746354">
      <w:bodyDiv w:val="1"/>
      <w:marLeft w:val="0"/>
      <w:marRight w:val="0"/>
      <w:marTop w:val="0"/>
      <w:marBottom w:val="0"/>
      <w:divBdr>
        <w:top w:val="none" w:sz="0" w:space="0" w:color="auto"/>
        <w:left w:val="none" w:sz="0" w:space="0" w:color="auto"/>
        <w:bottom w:val="none" w:sz="0" w:space="0" w:color="auto"/>
        <w:right w:val="none" w:sz="0" w:space="0" w:color="auto"/>
      </w:divBdr>
    </w:div>
    <w:div w:id="760759962">
      <w:bodyDiv w:val="1"/>
      <w:marLeft w:val="0"/>
      <w:marRight w:val="0"/>
      <w:marTop w:val="0"/>
      <w:marBottom w:val="0"/>
      <w:divBdr>
        <w:top w:val="none" w:sz="0" w:space="0" w:color="auto"/>
        <w:left w:val="none" w:sz="0" w:space="0" w:color="auto"/>
        <w:bottom w:val="none" w:sz="0" w:space="0" w:color="auto"/>
        <w:right w:val="none" w:sz="0" w:space="0" w:color="auto"/>
      </w:divBdr>
    </w:div>
    <w:div w:id="769355382">
      <w:bodyDiv w:val="1"/>
      <w:marLeft w:val="0"/>
      <w:marRight w:val="0"/>
      <w:marTop w:val="0"/>
      <w:marBottom w:val="0"/>
      <w:divBdr>
        <w:top w:val="none" w:sz="0" w:space="0" w:color="auto"/>
        <w:left w:val="none" w:sz="0" w:space="0" w:color="auto"/>
        <w:bottom w:val="none" w:sz="0" w:space="0" w:color="auto"/>
        <w:right w:val="none" w:sz="0" w:space="0" w:color="auto"/>
      </w:divBdr>
    </w:div>
    <w:div w:id="801650313">
      <w:bodyDiv w:val="1"/>
      <w:marLeft w:val="0"/>
      <w:marRight w:val="0"/>
      <w:marTop w:val="0"/>
      <w:marBottom w:val="0"/>
      <w:divBdr>
        <w:top w:val="none" w:sz="0" w:space="0" w:color="auto"/>
        <w:left w:val="none" w:sz="0" w:space="0" w:color="auto"/>
        <w:bottom w:val="none" w:sz="0" w:space="0" w:color="auto"/>
        <w:right w:val="none" w:sz="0" w:space="0" w:color="auto"/>
      </w:divBdr>
    </w:div>
    <w:div w:id="866605863">
      <w:bodyDiv w:val="1"/>
      <w:marLeft w:val="0"/>
      <w:marRight w:val="0"/>
      <w:marTop w:val="0"/>
      <w:marBottom w:val="0"/>
      <w:divBdr>
        <w:top w:val="none" w:sz="0" w:space="0" w:color="auto"/>
        <w:left w:val="none" w:sz="0" w:space="0" w:color="auto"/>
        <w:bottom w:val="none" w:sz="0" w:space="0" w:color="auto"/>
        <w:right w:val="none" w:sz="0" w:space="0" w:color="auto"/>
      </w:divBdr>
    </w:div>
    <w:div w:id="1091050858">
      <w:bodyDiv w:val="1"/>
      <w:marLeft w:val="0"/>
      <w:marRight w:val="0"/>
      <w:marTop w:val="0"/>
      <w:marBottom w:val="0"/>
      <w:divBdr>
        <w:top w:val="none" w:sz="0" w:space="0" w:color="auto"/>
        <w:left w:val="none" w:sz="0" w:space="0" w:color="auto"/>
        <w:bottom w:val="none" w:sz="0" w:space="0" w:color="auto"/>
        <w:right w:val="none" w:sz="0" w:space="0" w:color="auto"/>
      </w:divBdr>
    </w:div>
    <w:div w:id="1123041542">
      <w:bodyDiv w:val="1"/>
      <w:marLeft w:val="0"/>
      <w:marRight w:val="0"/>
      <w:marTop w:val="0"/>
      <w:marBottom w:val="0"/>
      <w:divBdr>
        <w:top w:val="none" w:sz="0" w:space="0" w:color="auto"/>
        <w:left w:val="none" w:sz="0" w:space="0" w:color="auto"/>
        <w:bottom w:val="none" w:sz="0" w:space="0" w:color="auto"/>
        <w:right w:val="none" w:sz="0" w:space="0" w:color="auto"/>
      </w:divBdr>
    </w:div>
    <w:div w:id="1220941011">
      <w:bodyDiv w:val="1"/>
      <w:marLeft w:val="0"/>
      <w:marRight w:val="0"/>
      <w:marTop w:val="0"/>
      <w:marBottom w:val="0"/>
      <w:divBdr>
        <w:top w:val="none" w:sz="0" w:space="0" w:color="auto"/>
        <w:left w:val="none" w:sz="0" w:space="0" w:color="auto"/>
        <w:bottom w:val="none" w:sz="0" w:space="0" w:color="auto"/>
        <w:right w:val="none" w:sz="0" w:space="0" w:color="auto"/>
      </w:divBdr>
    </w:div>
    <w:div w:id="1251235720">
      <w:bodyDiv w:val="1"/>
      <w:marLeft w:val="0"/>
      <w:marRight w:val="0"/>
      <w:marTop w:val="0"/>
      <w:marBottom w:val="0"/>
      <w:divBdr>
        <w:top w:val="none" w:sz="0" w:space="0" w:color="auto"/>
        <w:left w:val="none" w:sz="0" w:space="0" w:color="auto"/>
        <w:bottom w:val="none" w:sz="0" w:space="0" w:color="auto"/>
        <w:right w:val="none" w:sz="0" w:space="0" w:color="auto"/>
      </w:divBdr>
    </w:div>
    <w:div w:id="1306161001">
      <w:bodyDiv w:val="1"/>
      <w:marLeft w:val="0"/>
      <w:marRight w:val="0"/>
      <w:marTop w:val="0"/>
      <w:marBottom w:val="0"/>
      <w:divBdr>
        <w:top w:val="none" w:sz="0" w:space="0" w:color="auto"/>
        <w:left w:val="none" w:sz="0" w:space="0" w:color="auto"/>
        <w:bottom w:val="none" w:sz="0" w:space="0" w:color="auto"/>
        <w:right w:val="none" w:sz="0" w:space="0" w:color="auto"/>
      </w:divBdr>
    </w:div>
    <w:div w:id="1309238296">
      <w:bodyDiv w:val="1"/>
      <w:marLeft w:val="0"/>
      <w:marRight w:val="0"/>
      <w:marTop w:val="0"/>
      <w:marBottom w:val="0"/>
      <w:divBdr>
        <w:top w:val="none" w:sz="0" w:space="0" w:color="auto"/>
        <w:left w:val="none" w:sz="0" w:space="0" w:color="auto"/>
        <w:bottom w:val="none" w:sz="0" w:space="0" w:color="auto"/>
        <w:right w:val="none" w:sz="0" w:space="0" w:color="auto"/>
      </w:divBdr>
    </w:div>
    <w:div w:id="1431508732">
      <w:bodyDiv w:val="1"/>
      <w:marLeft w:val="0"/>
      <w:marRight w:val="0"/>
      <w:marTop w:val="0"/>
      <w:marBottom w:val="0"/>
      <w:divBdr>
        <w:top w:val="none" w:sz="0" w:space="0" w:color="auto"/>
        <w:left w:val="none" w:sz="0" w:space="0" w:color="auto"/>
        <w:bottom w:val="none" w:sz="0" w:space="0" w:color="auto"/>
        <w:right w:val="none" w:sz="0" w:space="0" w:color="auto"/>
      </w:divBdr>
    </w:div>
    <w:div w:id="1596791754">
      <w:bodyDiv w:val="1"/>
      <w:marLeft w:val="0"/>
      <w:marRight w:val="0"/>
      <w:marTop w:val="0"/>
      <w:marBottom w:val="0"/>
      <w:divBdr>
        <w:top w:val="none" w:sz="0" w:space="0" w:color="auto"/>
        <w:left w:val="none" w:sz="0" w:space="0" w:color="auto"/>
        <w:bottom w:val="none" w:sz="0" w:space="0" w:color="auto"/>
        <w:right w:val="none" w:sz="0" w:space="0" w:color="auto"/>
      </w:divBdr>
    </w:div>
    <w:div w:id="1630477401">
      <w:bodyDiv w:val="1"/>
      <w:marLeft w:val="0"/>
      <w:marRight w:val="0"/>
      <w:marTop w:val="0"/>
      <w:marBottom w:val="0"/>
      <w:divBdr>
        <w:top w:val="none" w:sz="0" w:space="0" w:color="auto"/>
        <w:left w:val="none" w:sz="0" w:space="0" w:color="auto"/>
        <w:bottom w:val="none" w:sz="0" w:space="0" w:color="auto"/>
        <w:right w:val="none" w:sz="0" w:space="0" w:color="auto"/>
      </w:divBdr>
    </w:div>
    <w:div w:id="1667589659">
      <w:bodyDiv w:val="1"/>
      <w:marLeft w:val="0"/>
      <w:marRight w:val="0"/>
      <w:marTop w:val="0"/>
      <w:marBottom w:val="0"/>
      <w:divBdr>
        <w:top w:val="none" w:sz="0" w:space="0" w:color="auto"/>
        <w:left w:val="none" w:sz="0" w:space="0" w:color="auto"/>
        <w:bottom w:val="none" w:sz="0" w:space="0" w:color="auto"/>
        <w:right w:val="none" w:sz="0" w:space="0" w:color="auto"/>
      </w:divBdr>
    </w:div>
    <w:div w:id="1718121915">
      <w:bodyDiv w:val="1"/>
      <w:marLeft w:val="0"/>
      <w:marRight w:val="0"/>
      <w:marTop w:val="0"/>
      <w:marBottom w:val="0"/>
      <w:divBdr>
        <w:top w:val="none" w:sz="0" w:space="0" w:color="auto"/>
        <w:left w:val="none" w:sz="0" w:space="0" w:color="auto"/>
        <w:bottom w:val="none" w:sz="0" w:space="0" w:color="auto"/>
        <w:right w:val="none" w:sz="0" w:space="0" w:color="auto"/>
      </w:divBdr>
    </w:div>
    <w:div w:id="1801264793">
      <w:bodyDiv w:val="1"/>
      <w:marLeft w:val="0"/>
      <w:marRight w:val="0"/>
      <w:marTop w:val="0"/>
      <w:marBottom w:val="0"/>
      <w:divBdr>
        <w:top w:val="none" w:sz="0" w:space="0" w:color="auto"/>
        <w:left w:val="none" w:sz="0" w:space="0" w:color="auto"/>
        <w:bottom w:val="none" w:sz="0" w:space="0" w:color="auto"/>
        <w:right w:val="none" w:sz="0" w:space="0" w:color="auto"/>
      </w:divBdr>
    </w:div>
    <w:div w:id="1904176836">
      <w:bodyDiv w:val="1"/>
      <w:marLeft w:val="0"/>
      <w:marRight w:val="0"/>
      <w:marTop w:val="0"/>
      <w:marBottom w:val="0"/>
      <w:divBdr>
        <w:top w:val="none" w:sz="0" w:space="0" w:color="auto"/>
        <w:left w:val="none" w:sz="0" w:space="0" w:color="auto"/>
        <w:bottom w:val="none" w:sz="0" w:space="0" w:color="auto"/>
        <w:right w:val="none" w:sz="0" w:space="0" w:color="auto"/>
      </w:divBdr>
    </w:div>
    <w:div w:id="1921912200">
      <w:bodyDiv w:val="1"/>
      <w:marLeft w:val="0"/>
      <w:marRight w:val="0"/>
      <w:marTop w:val="0"/>
      <w:marBottom w:val="0"/>
      <w:divBdr>
        <w:top w:val="none" w:sz="0" w:space="0" w:color="auto"/>
        <w:left w:val="none" w:sz="0" w:space="0" w:color="auto"/>
        <w:bottom w:val="none" w:sz="0" w:space="0" w:color="auto"/>
        <w:right w:val="none" w:sz="0" w:space="0" w:color="auto"/>
      </w:divBdr>
    </w:div>
    <w:div w:id="1928733598">
      <w:bodyDiv w:val="1"/>
      <w:marLeft w:val="0"/>
      <w:marRight w:val="0"/>
      <w:marTop w:val="0"/>
      <w:marBottom w:val="0"/>
      <w:divBdr>
        <w:top w:val="none" w:sz="0" w:space="0" w:color="auto"/>
        <w:left w:val="none" w:sz="0" w:space="0" w:color="auto"/>
        <w:bottom w:val="none" w:sz="0" w:space="0" w:color="auto"/>
        <w:right w:val="none" w:sz="0" w:space="0" w:color="auto"/>
      </w:divBdr>
    </w:div>
    <w:div w:id="1947928742">
      <w:bodyDiv w:val="1"/>
      <w:marLeft w:val="0"/>
      <w:marRight w:val="0"/>
      <w:marTop w:val="0"/>
      <w:marBottom w:val="0"/>
      <w:divBdr>
        <w:top w:val="none" w:sz="0" w:space="0" w:color="auto"/>
        <w:left w:val="none" w:sz="0" w:space="0" w:color="auto"/>
        <w:bottom w:val="none" w:sz="0" w:space="0" w:color="auto"/>
        <w:right w:val="none" w:sz="0" w:space="0" w:color="auto"/>
      </w:divBdr>
    </w:div>
    <w:div w:id="1962683577">
      <w:bodyDiv w:val="1"/>
      <w:marLeft w:val="0"/>
      <w:marRight w:val="0"/>
      <w:marTop w:val="0"/>
      <w:marBottom w:val="0"/>
      <w:divBdr>
        <w:top w:val="none" w:sz="0" w:space="0" w:color="auto"/>
        <w:left w:val="none" w:sz="0" w:space="0" w:color="auto"/>
        <w:bottom w:val="none" w:sz="0" w:space="0" w:color="auto"/>
        <w:right w:val="none" w:sz="0" w:space="0" w:color="auto"/>
      </w:divBdr>
    </w:div>
    <w:div w:id="20195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B6789-672E-491D-AA18-C251B78E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6</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cp:lastModifiedBy>
  <cp:revision>28</cp:revision>
  <dcterms:created xsi:type="dcterms:W3CDTF">2020-02-04T09:17:00Z</dcterms:created>
  <dcterms:modified xsi:type="dcterms:W3CDTF">2020-04-03T05:32:00Z</dcterms:modified>
</cp:coreProperties>
</file>